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7A" w:rsidRPr="0077227A" w:rsidRDefault="0077227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722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Список рекомендованной литературы</w:t>
      </w:r>
      <w:bookmarkStart w:id="0" w:name="_GoBack"/>
      <w:bookmarkEnd w:id="0"/>
    </w:p>
    <w:p w:rsidR="0077227A" w:rsidRPr="0077227A" w:rsidRDefault="0077227A" w:rsidP="0077227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7227A">
        <w:rPr>
          <w:rFonts w:ascii="Times New Roman" w:hAnsi="Times New Roman" w:cs="Times New Roman"/>
          <w:bCs/>
          <w:color w:val="000000"/>
          <w:sz w:val="24"/>
          <w:szCs w:val="24"/>
        </w:rPr>
        <w:t>Боронина</w:t>
      </w:r>
      <w:proofErr w:type="spellEnd"/>
      <w:r w:rsidRPr="0077227A">
        <w:rPr>
          <w:rFonts w:ascii="Times New Roman" w:hAnsi="Times New Roman" w:cs="Times New Roman"/>
          <w:bCs/>
          <w:color w:val="000000"/>
          <w:sz w:val="24"/>
          <w:szCs w:val="24"/>
        </w:rPr>
        <w:t>, Людмила Николаевна</w:t>
      </w:r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Основы управления </w:t>
      </w:r>
      <w:proofErr w:type="gramStart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проектами :</w:t>
      </w:r>
      <w:proofErr w:type="gramEnd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[учебное пособие для студентов, обучающихся по программе </w:t>
      </w:r>
      <w:proofErr w:type="spellStart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направлению подготовки 081100 "Государственное и муниципальное управление"] / Л. Н. </w:t>
      </w:r>
      <w:proofErr w:type="spellStart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Боронина</w:t>
      </w:r>
      <w:proofErr w:type="spellEnd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З. В. </w:t>
      </w:r>
      <w:proofErr w:type="spellStart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Сенук</w:t>
      </w:r>
      <w:proofErr w:type="spellEnd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М-во образования и науки РФ, Урал. федеральный ун-т им. первого Президента России Б. Н. Ельцина, [Ин-т государственного управления и предпринимательства]. — </w:t>
      </w:r>
      <w:proofErr w:type="gramStart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Уральского университета, 2015. — 111 с.</w:t>
      </w:r>
    </w:p>
    <w:p w:rsidR="0077227A" w:rsidRPr="0077227A" w:rsidRDefault="0077227A" w:rsidP="0077227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227A">
        <w:rPr>
          <w:rFonts w:ascii="Times New Roman" w:hAnsi="Times New Roman" w:cs="Times New Roman"/>
          <w:bCs/>
          <w:color w:val="000000"/>
          <w:sz w:val="24"/>
          <w:szCs w:val="24"/>
        </w:rPr>
        <w:t>Мередит</w:t>
      </w:r>
      <w:proofErr w:type="spellEnd"/>
      <w:r w:rsidRPr="0077227A">
        <w:rPr>
          <w:rFonts w:ascii="Times New Roman" w:hAnsi="Times New Roman" w:cs="Times New Roman"/>
          <w:bCs/>
          <w:color w:val="000000"/>
          <w:sz w:val="24"/>
          <w:szCs w:val="24"/>
        </w:rPr>
        <w:t>, Д.</w:t>
      </w:r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Управление </w:t>
      </w:r>
      <w:proofErr w:type="gramStart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проектами :</w:t>
      </w:r>
      <w:proofErr w:type="gramEnd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[учебник для слушателей, обучающихся по программам "Мастер делового администрирования"] / Дж. </w:t>
      </w:r>
      <w:proofErr w:type="spellStart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Мередит</w:t>
      </w:r>
      <w:proofErr w:type="spellEnd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С. </w:t>
      </w:r>
      <w:proofErr w:type="spellStart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Мантел</w:t>
      </w:r>
      <w:proofErr w:type="spellEnd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мл. ; [перевел с англ. В. Кузин]. — 8-е изд. — Санкт-Петербург [и др.</w:t>
      </w:r>
      <w:proofErr w:type="gramStart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Питер, 2014. — 638, [1] с. </w:t>
      </w:r>
    </w:p>
    <w:p w:rsidR="0077227A" w:rsidRPr="0077227A" w:rsidRDefault="0077227A" w:rsidP="0077227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227A">
        <w:rPr>
          <w:rFonts w:ascii="Times New Roman" w:hAnsi="Times New Roman" w:cs="Times New Roman"/>
          <w:bCs/>
          <w:color w:val="000000"/>
          <w:sz w:val="24"/>
          <w:szCs w:val="24"/>
        </w:rPr>
        <w:t>Павлов, Александр Николаевич</w:t>
      </w:r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Управление проектами на основе стандарта PMI PMBOK. Изложение методологии и опят применения / А. Н. Павлов. — 3-е изд., </w:t>
      </w:r>
      <w:proofErr w:type="spellStart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 — </w:t>
      </w:r>
      <w:proofErr w:type="gramStart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БИНОМ. Лаборатория знаний, 2014. — 271 с. </w:t>
      </w:r>
    </w:p>
    <w:p w:rsidR="0077227A" w:rsidRPr="0077227A" w:rsidRDefault="0077227A" w:rsidP="0077227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227A">
        <w:rPr>
          <w:rFonts w:ascii="Times New Roman" w:hAnsi="Times New Roman" w:cs="Times New Roman"/>
          <w:bCs/>
          <w:color w:val="000000"/>
          <w:sz w:val="24"/>
          <w:szCs w:val="24"/>
        </w:rPr>
        <w:t>Шкурко, Валентина Евгеньевна</w:t>
      </w:r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Управление рисками проектов : [учебное пособие для студентов, обучающихся по программам </w:t>
      </w:r>
      <w:proofErr w:type="spellStart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магистратуры по направлениям подготовки 38.03.02, 38.04.02 "Менеджмент", 38.03.04, 38.04.04 "Государственное и муниципальное управление", 38.03.06 "Торговое дело", 43.03.01 "Сервис", 38.03.05 "Бизнес-информатика", 27.03.05, 27.04.05 "</w:t>
      </w:r>
      <w:proofErr w:type="spellStart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Инноватика</w:t>
      </w:r>
      <w:proofErr w:type="spellEnd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 28.04.01 "</w:t>
      </w:r>
      <w:proofErr w:type="spellStart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Нанотехнология</w:t>
      </w:r>
      <w:proofErr w:type="spellEnd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микросистемная техника", по направлениям </w:t>
      </w:r>
      <w:proofErr w:type="spellStart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специалитета</w:t>
      </w:r>
      <w:proofErr w:type="spellEnd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38.05.01 "Экономическая безопасность 080503 "Антикризисное управление"] / В. Е. Шкурко ; М-во образования и науки РФ, Урал. федеральный ун-т им. первого Президента России Б. Н. Ельцина, [Ин-т государственного управления и предпринимательства] ; [науч. ред. А. В. </w:t>
      </w:r>
      <w:proofErr w:type="spellStart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Гребенкин</w:t>
      </w:r>
      <w:proofErr w:type="spellEnd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]. — </w:t>
      </w:r>
      <w:proofErr w:type="gramStart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Уральского университета, 2014. — 182 с. </w:t>
      </w:r>
    </w:p>
    <w:p w:rsidR="0077227A" w:rsidRPr="0077227A" w:rsidRDefault="0077227A" w:rsidP="0077227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Управление проектом. Основы проектного </w:t>
      </w:r>
      <w:proofErr w:type="gramStart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управления :</w:t>
      </w:r>
      <w:proofErr w:type="gramEnd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[учебник для студентов вузов, обучающих по специальностям "Менеджмент организации", "Государственное и муниципальное управление", "Маркетинг", "Управление персоналом", "Управление инновациями", "Национальная экономика" / М. Л. Разу, А. М. Лялин, Т. М. Бронникова, Б. М. Разу, С. А. Титов, Ю. В. Якутин] ; Гос. ун-т управления ; под ред. М. Л. Разу. — 4-е изд., стер. — </w:t>
      </w:r>
      <w:proofErr w:type="gramStart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7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2015. — 755, [9] с.</w:t>
      </w:r>
    </w:p>
    <w:p w:rsidR="0077227A" w:rsidRPr="0077227A" w:rsidRDefault="0077227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7227A" w:rsidRPr="0077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946CD"/>
    <w:multiLevelType w:val="hybridMultilevel"/>
    <w:tmpl w:val="F2F8D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7A"/>
    <w:rsid w:val="00375CB3"/>
    <w:rsid w:val="0077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FEB4B-F6FC-42B0-80F0-75CA48BD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Александра Ивановна</dc:creator>
  <cp:keywords/>
  <dc:description/>
  <cp:lastModifiedBy>Дмитриева Александра Ивановна</cp:lastModifiedBy>
  <cp:revision>1</cp:revision>
  <dcterms:created xsi:type="dcterms:W3CDTF">2017-08-29T09:22:00Z</dcterms:created>
  <dcterms:modified xsi:type="dcterms:W3CDTF">2017-08-29T09:24:00Z</dcterms:modified>
</cp:coreProperties>
</file>